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BF769" w14:textId="77777777" w:rsidR="00AE38F8" w:rsidRPr="00EB6B37" w:rsidRDefault="00AE38F8">
      <w:pPr>
        <w:widowControl w:val="0"/>
        <w:rPr>
          <w:lang w:val="en-GB"/>
        </w:rPr>
      </w:pPr>
    </w:p>
    <w:p w14:paraId="40DF2992" w14:textId="77777777" w:rsidR="00AE38F8" w:rsidRPr="008520B6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14:paraId="674B9C3E" w14:textId="77777777" w:rsidR="008520B6" w:rsidRPr="008520B6" w:rsidRDefault="00AE38F8" w:rsidP="007C7211">
      <w:pPr>
        <w:pStyle w:val="Balk1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14:paraId="5AB5E5DE" w14:textId="360CA0A6" w:rsidR="00AE38F8" w:rsidRPr="007F7874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C72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noEndnote/>
          <w:docGrid w:linePitch="326"/>
        </w:sectPr>
      </w:pP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14:paraId="0F404C58" w14:textId="77777777" w:rsidR="00912492" w:rsidRDefault="00AE38F8" w:rsidP="00D852C4">
      <w:pPr>
        <w:pStyle w:val="Balk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7C7211">
        <w:rPr>
          <w:rFonts w:ascii="Times New Roman" w:hAnsi="Times New Roman"/>
          <w:sz w:val="36"/>
          <w:szCs w:val="18"/>
          <w:lang w:val="en-GB"/>
        </w:rPr>
        <w:lastRenderedPageBreak/>
        <w:t xml:space="preserve">EVALUATION </w:t>
      </w:r>
      <w:r w:rsidR="00AC179C" w:rsidRPr="007C7211">
        <w:rPr>
          <w:rFonts w:ascii="Times New Roman" w:hAnsi="Times New Roman"/>
          <w:sz w:val="36"/>
          <w:szCs w:val="18"/>
          <w:lang w:val="en-GB"/>
        </w:rPr>
        <w:t xml:space="preserve">GRID </w:t>
      </w:r>
      <w:r w:rsidRPr="007C7211">
        <w:rPr>
          <w:rFonts w:ascii="Times New Roman" w:hAnsi="Times New Roman"/>
          <w:sz w:val="36"/>
          <w:szCs w:val="18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14:paraId="30BD8584" w14:textId="77777777" w:rsidR="00AE38F8" w:rsidRPr="00EB6B37" w:rsidRDefault="00912492" w:rsidP="00D852C4">
      <w:pPr>
        <w:pStyle w:val="Balk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14:paraId="71B7DF9C" w14:textId="77777777" w:rsidR="00AE38F8" w:rsidRPr="00EB6B37" w:rsidRDefault="00AE38F8">
      <w:pPr>
        <w:rPr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2411"/>
        <w:gridCol w:w="1134"/>
        <w:gridCol w:w="708"/>
        <w:gridCol w:w="709"/>
        <w:gridCol w:w="709"/>
        <w:gridCol w:w="992"/>
        <w:gridCol w:w="425"/>
        <w:gridCol w:w="425"/>
        <w:gridCol w:w="1135"/>
        <w:gridCol w:w="1134"/>
        <w:gridCol w:w="141"/>
        <w:gridCol w:w="425"/>
        <w:gridCol w:w="2693"/>
      </w:tblGrid>
      <w:tr w:rsidR="00D748A4" w:rsidRPr="00EB6B37" w14:paraId="6C44874B" w14:textId="77777777" w:rsidTr="007C7211">
        <w:tc>
          <w:tcPr>
            <w:tcW w:w="1843" w:type="dxa"/>
            <w:gridSpan w:val="2"/>
            <w:shd w:val="pct5" w:color="auto" w:fill="FFFFFF"/>
            <w:vAlign w:val="center"/>
          </w:tcPr>
          <w:p w14:paraId="360A4887" w14:textId="77777777" w:rsidR="00D748A4" w:rsidRPr="00EB6B37" w:rsidRDefault="00D748A4" w:rsidP="00D748A4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Contract title:</w:t>
            </w:r>
          </w:p>
        </w:tc>
        <w:tc>
          <w:tcPr>
            <w:tcW w:w="7088" w:type="dxa"/>
            <w:gridSpan w:val="7"/>
            <w:vAlign w:val="center"/>
          </w:tcPr>
          <w:p w14:paraId="438D2967" w14:textId="7187EE21" w:rsidR="00D748A4" w:rsidRPr="00D748A4" w:rsidRDefault="00C26433" w:rsidP="00D748A4">
            <w:pPr>
              <w:spacing w:before="120" w:after="120"/>
              <w:ind w:left="176"/>
              <w:rPr>
                <w:bCs/>
                <w:sz w:val="20"/>
                <w:lang w:val="en-GB"/>
              </w:rPr>
            </w:pPr>
            <w:bookmarkStart w:id="1" w:name="_Hlk228906150"/>
            <w:proofErr w:type="spellStart"/>
            <w:r w:rsidRPr="00920D7F">
              <w:rPr>
                <w:bCs/>
                <w:szCs w:val="22"/>
              </w:rPr>
              <w:t>Karahıdır</w:t>
            </w:r>
            <w:proofErr w:type="spellEnd"/>
            <w:r w:rsidRPr="00920D7F">
              <w:rPr>
                <w:bCs/>
                <w:szCs w:val="22"/>
              </w:rPr>
              <w:t xml:space="preserve"> City Park </w:t>
            </w:r>
            <w:proofErr w:type="spellStart"/>
            <w:r w:rsidRPr="00920D7F">
              <w:rPr>
                <w:bCs/>
                <w:szCs w:val="22"/>
              </w:rPr>
              <w:t>Rehabilitation</w:t>
            </w:r>
            <w:proofErr w:type="spellEnd"/>
            <w:r w:rsidRPr="00920D7F">
              <w:rPr>
                <w:bCs/>
                <w:szCs w:val="22"/>
              </w:rPr>
              <w:t xml:space="preserve"> Work</w:t>
            </w:r>
            <w:bookmarkEnd w:id="1"/>
            <w:r w:rsidRPr="00920D7F">
              <w:rPr>
                <w:bCs/>
                <w:szCs w:val="22"/>
              </w:rPr>
              <w:t>s</w:t>
            </w:r>
          </w:p>
        </w:tc>
        <w:tc>
          <w:tcPr>
            <w:tcW w:w="2694" w:type="dxa"/>
            <w:gridSpan w:val="3"/>
            <w:shd w:val="pct5" w:color="auto" w:fill="FFFFFF"/>
          </w:tcPr>
          <w:p w14:paraId="197A1D67" w14:textId="77777777" w:rsidR="00D748A4" w:rsidRPr="00EB6B37" w:rsidRDefault="00D748A4" w:rsidP="00D748A4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Publication reference:</w:t>
            </w:r>
          </w:p>
        </w:tc>
        <w:tc>
          <w:tcPr>
            <w:tcW w:w="3259" w:type="dxa"/>
            <w:gridSpan w:val="3"/>
          </w:tcPr>
          <w:p w14:paraId="7CC6A8BE" w14:textId="1CE31A94" w:rsidR="00D748A4" w:rsidRPr="00C26433" w:rsidRDefault="00C26433" w:rsidP="00D748A4">
            <w:pPr>
              <w:spacing w:before="120" w:after="120"/>
              <w:ind w:left="176"/>
              <w:rPr>
                <w:sz w:val="22"/>
                <w:szCs w:val="22"/>
                <w:lang w:val="en-GB"/>
              </w:rPr>
            </w:pPr>
            <w:bookmarkStart w:id="2" w:name="_Hlk228915435"/>
            <w:r w:rsidRPr="00C26433">
              <w:rPr>
                <w:sz w:val="22"/>
                <w:szCs w:val="22"/>
              </w:rPr>
              <w:t>BGTR0200046-PP2-WRK-01</w:t>
            </w:r>
            <w:bookmarkEnd w:id="2"/>
          </w:p>
        </w:tc>
      </w:tr>
      <w:tr w:rsidR="00777E53" w:rsidRPr="00C52D09" w14:paraId="4C5DD5F4" w14:textId="77777777" w:rsidTr="00777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14"/>
          <w:tblHeader/>
        </w:trPr>
        <w:tc>
          <w:tcPr>
            <w:tcW w:w="426" w:type="dxa"/>
            <w:shd w:val="pct5" w:color="auto" w:fill="FFFFFF"/>
            <w:textDirection w:val="btLr"/>
          </w:tcPr>
          <w:p w14:paraId="5B9356A1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 xml:space="preserve">Tender </w:t>
            </w:r>
            <w:r w:rsidR="00082659" w:rsidRPr="00C52D09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3828" w:type="dxa"/>
            <w:gridSpan w:val="2"/>
            <w:shd w:val="pct5" w:color="auto" w:fill="FFFFFF"/>
            <w:vAlign w:val="center"/>
          </w:tcPr>
          <w:p w14:paraId="3E6F520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134" w:type="dxa"/>
            <w:shd w:val="pct5" w:color="auto" w:fill="FFFFFF"/>
            <w:vAlign w:val="center"/>
          </w:tcPr>
          <w:p w14:paraId="4FAAB3D4" w14:textId="3CFA7DE0" w:rsidR="00FC7165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Rules of origin respected?</w:t>
            </w:r>
          </w:p>
          <w:p w14:paraId="62C1AB53" w14:textId="77777777" w:rsidR="00FC7165" w:rsidRPr="00C52D09" w:rsidRDefault="00FC7165" w:rsidP="007C7211">
            <w:pPr>
              <w:spacing w:before="20" w:after="20"/>
              <w:jc w:val="center"/>
              <w:rPr>
                <w:sz w:val="20"/>
                <w:lang w:val="en-GB"/>
              </w:rPr>
            </w:pPr>
            <w:r w:rsidRPr="00C52D09">
              <w:rPr>
                <w:sz w:val="20"/>
                <w:lang w:val="en-GB"/>
              </w:rPr>
              <w:t>(</w:t>
            </w:r>
            <w:r w:rsidR="009E567E" w:rsidRPr="00C52D09">
              <w:rPr>
                <w:sz w:val="20"/>
                <w:lang w:val="en-GB"/>
              </w:rPr>
              <w:t>additional guidance</w:t>
            </w:r>
            <w:r w:rsidRPr="00C52D09">
              <w:rPr>
                <w:rStyle w:val="DipnotBavurusu"/>
                <w:sz w:val="20"/>
                <w:lang w:val="en-GB"/>
              </w:rPr>
              <w:footnoteReference w:id="1"/>
            </w:r>
            <w:r w:rsidRPr="00C52D09">
              <w:rPr>
                <w:sz w:val="20"/>
                <w:lang w:val="en-GB"/>
              </w:rPr>
              <w:t>)</w:t>
            </w:r>
          </w:p>
          <w:p w14:paraId="3AD66ACA" w14:textId="77777777" w:rsidR="00D223C3" w:rsidRPr="00C52D09" w:rsidRDefault="00D223C3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</w:p>
          <w:p w14:paraId="4ECBA6D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left w:val="nil"/>
            </w:tcBorders>
            <w:shd w:val="pct5" w:color="auto" w:fill="FFFFFF"/>
            <w:textDirection w:val="btLr"/>
          </w:tcPr>
          <w:p w14:paraId="75CC6FA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3EE53D6E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7B7268E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992" w:type="dxa"/>
            <w:shd w:val="pct5" w:color="auto" w:fill="FFFFFF"/>
            <w:textDirection w:val="btLr"/>
          </w:tcPr>
          <w:p w14:paraId="6F2FF5E8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850" w:type="dxa"/>
            <w:gridSpan w:val="2"/>
            <w:shd w:val="pct5" w:color="auto" w:fill="FFFFFF"/>
            <w:textDirection w:val="btLr"/>
          </w:tcPr>
          <w:p w14:paraId="1DF9ACE9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135" w:type="dxa"/>
            <w:shd w:val="pct5" w:color="auto" w:fill="FFFFFF"/>
            <w:textDirection w:val="btLr"/>
            <w:vAlign w:val="center"/>
          </w:tcPr>
          <w:p w14:paraId="0E6B223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Nationalities of subcontractors eligible?</w:t>
            </w:r>
          </w:p>
          <w:p w14:paraId="3F0C5AF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275" w:type="dxa"/>
            <w:gridSpan w:val="2"/>
            <w:shd w:val="pct5" w:color="auto" w:fill="FFFFFF"/>
          </w:tcPr>
          <w:p w14:paraId="580A9E6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Other technical requirements in tender dossier?</w:t>
            </w:r>
          </w:p>
          <w:p w14:paraId="2A6BCC1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425" w:type="dxa"/>
            <w:shd w:val="pct5" w:color="auto" w:fill="FFFFFF"/>
            <w:textDirection w:val="btLr"/>
          </w:tcPr>
          <w:p w14:paraId="0481F6D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2693" w:type="dxa"/>
            <w:shd w:val="pct5" w:color="auto" w:fill="FFFFFF"/>
            <w:vAlign w:val="center"/>
          </w:tcPr>
          <w:p w14:paraId="08E8219A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Observations</w:t>
            </w:r>
          </w:p>
        </w:tc>
      </w:tr>
      <w:tr w:rsidR="00CF1E8C" w:rsidRPr="00EB6B37" w14:paraId="2C847219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46E5D6A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7A684C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E3BC12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256DFB5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75104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A336E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22B4EA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27627C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9E0CA7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FC43A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3613A90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B490D0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5715665A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019EC4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D8AD07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416C2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D750CF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E7F93E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F5B0BD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22E1428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6C1A9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E9EF41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730781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0207C4B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7F1155CC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3F075FC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6B04632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25DEFC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8C42F6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95B96A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9AE5CE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12EEF8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0A7A6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6AB88B0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4BA6E6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3F2922C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82723B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0915ED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11843AC3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AEB2582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A0AAC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94976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D82381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7ADCD9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B5563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4B9BB4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4523BD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1CF0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6E8E2B3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5F1DF6C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1B907F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DD0B07E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8CF096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9A8A7F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6403F4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9C8D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94108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EED902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1ABFC50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9F601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7DAAE7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07DD09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15B7F21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4CD04AC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0AAC04E8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A0FBE9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90EB6F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548EDA8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076360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A86D72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1F790E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417E190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D92DCD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262DE50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9B8836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4696E1C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560B92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24711CB1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0444F5C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649671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7A994F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68D618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8E491A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3B574C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34F16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C25866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6A2B11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A702F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CEB3A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573196C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76544D61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22667D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0D94CBE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B62051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3A6B1F8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AA61A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639A2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51D1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84A02D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A5AD9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5A5E96B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79C80F5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B0267C9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1B296765" w14:textId="77777777"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3"/>
        <w:gridCol w:w="4253"/>
      </w:tblGrid>
      <w:tr w:rsidR="00AE38F8" w:rsidRPr="00EB6B37" w14:paraId="50F7CA64" w14:textId="77777777" w:rsidTr="007C7211">
        <w:tc>
          <w:tcPr>
            <w:tcW w:w="2063" w:type="dxa"/>
            <w:shd w:val="pct10" w:color="auto" w:fill="FFFFFF"/>
          </w:tcPr>
          <w:p w14:paraId="1E704990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54C2D1CF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5E1B2355" w14:textId="77777777" w:rsidTr="007C7211">
        <w:tc>
          <w:tcPr>
            <w:tcW w:w="2063" w:type="dxa"/>
            <w:shd w:val="pct10" w:color="auto" w:fill="FFFFFF"/>
          </w:tcPr>
          <w:p w14:paraId="4D1C3026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4D700921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F3791D3" w14:textId="77777777" w:rsidTr="007C7211">
        <w:tc>
          <w:tcPr>
            <w:tcW w:w="2063" w:type="dxa"/>
            <w:shd w:val="pct10" w:color="auto" w:fill="FFFFFF"/>
          </w:tcPr>
          <w:p w14:paraId="522766BE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4C9D7252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7B88C728" w14:textId="77777777" w:rsid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>
        <w:rPr>
          <w:lang w:val="en-GB"/>
        </w:rPr>
        <w:br w:type="page"/>
      </w:r>
      <w:r w:rsidRPr="00187A15">
        <w:rPr>
          <w:sz w:val="22"/>
          <w:szCs w:val="22"/>
          <w:highlight w:val="yellow"/>
          <w:lang w:val="en-GB"/>
        </w:rPr>
        <w:lastRenderedPageBreak/>
        <w:t>[Only very exceptionally, subject to derogation</w:t>
      </w:r>
      <w:r w:rsidR="00481D06">
        <w:rPr>
          <w:rStyle w:val="DipnotBavurusu"/>
          <w:sz w:val="22"/>
          <w:szCs w:val="22"/>
          <w:highlight w:val="yellow"/>
          <w:lang w:val="en-GB"/>
        </w:rPr>
        <w:footnoteReference w:id="2"/>
      </w:r>
      <w:r w:rsidR="00AC3C63" w:rsidRPr="00187A15">
        <w:rPr>
          <w:sz w:val="22"/>
          <w:szCs w:val="22"/>
          <w:highlight w:val="yellow"/>
          <w:lang w:val="en-GB"/>
        </w:rPr>
        <w:t>,</w:t>
      </w:r>
      <w:r w:rsidRPr="00187A15">
        <w:rPr>
          <w:sz w:val="22"/>
          <w:szCs w:val="22"/>
          <w:highlight w:val="yellow"/>
          <w:lang w:val="en-GB"/>
        </w:rPr>
        <w:t xml:space="preserve"> the </w:t>
      </w:r>
      <w:r w:rsidRPr="00F256CC">
        <w:rPr>
          <w:sz w:val="22"/>
          <w:szCs w:val="22"/>
          <w:highlight w:val="yellow"/>
          <w:lang w:val="en-GB"/>
        </w:rPr>
        <w:t xml:space="preserve">works offers which comply with the minimum quality levels, should be technically scored. </w:t>
      </w:r>
    </w:p>
    <w:p w14:paraId="494D5319" w14:textId="77777777" w:rsidR="00F256CC" w:rsidRP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 w:rsidRPr="00F256CC">
        <w:rPr>
          <w:sz w:val="22"/>
          <w:szCs w:val="22"/>
          <w:highlight w:val="yellow"/>
          <w:lang w:val="en-GB"/>
        </w:rPr>
        <w:t>If so, add a technical evaluation grid</w:t>
      </w:r>
      <w:r w:rsidR="00884221">
        <w:rPr>
          <w:rStyle w:val="DipnotBavurusu"/>
          <w:sz w:val="22"/>
          <w:szCs w:val="22"/>
          <w:highlight w:val="yellow"/>
          <w:lang w:val="en-GB"/>
        </w:rPr>
        <w:footnoteReference w:id="3"/>
      </w:r>
      <w:r w:rsidRPr="00F256CC">
        <w:rPr>
          <w:sz w:val="22"/>
          <w:szCs w:val="22"/>
          <w:highlight w:val="yellow"/>
          <w:lang w:val="en-GB"/>
        </w:rPr>
        <w:t xml:space="preserve"> (setting out the technical criteria, </w:t>
      </w:r>
      <w:proofErr w:type="spellStart"/>
      <w:r w:rsidRPr="00F256CC">
        <w:rPr>
          <w:sz w:val="22"/>
          <w:szCs w:val="22"/>
          <w:highlight w:val="yellow"/>
          <w:lang w:val="en-GB"/>
        </w:rPr>
        <w:t>subcriteria</w:t>
      </w:r>
      <w:proofErr w:type="spellEnd"/>
      <w:r w:rsidRPr="00F256CC">
        <w:rPr>
          <w:sz w:val="22"/>
          <w:szCs w:val="22"/>
          <w:highlight w:val="yellow"/>
          <w:lang w:val="en-GB"/>
        </w:rPr>
        <w:t xml:space="preserve"> and weightings)</w:t>
      </w:r>
      <w:r>
        <w:rPr>
          <w:sz w:val="22"/>
          <w:szCs w:val="22"/>
          <w:highlight w:val="yellow"/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5"/>
        <w:gridCol w:w="1494"/>
      </w:tblGrid>
      <w:tr w:rsidR="00F256CC" w:rsidRPr="00F256CC" w14:paraId="5881B59E" w14:textId="77777777" w:rsidTr="007C7211">
        <w:trPr>
          <w:cantSplit/>
          <w:jc w:val="center"/>
        </w:trPr>
        <w:tc>
          <w:tcPr>
            <w:tcW w:w="7245" w:type="dxa"/>
          </w:tcPr>
          <w:p w14:paraId="3679D2CE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A98F1D0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 xml:space="preserve">Maximum </w:t>
            </w:r>
          </w:p>
        </w:tc>
      </w:tr>
      <w:tr w:rsidR="00F256CC" w:rsidRPr="00F256CC" w14:paraId="465C38CE" w14:textId="77777777" w:rsidTr="007C7211">
        <w:trPr>
          <w:cantSplit/>
          <w:jc w:val="center"/>
        </w:trPr>
        <w:tc>
          <w:tcPr>
            <w:tcW w:w="7245" w:type="dxa"/>
          </w:tcPr>
          <w:p w14:paraId="03214E63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Criteria</w:t>
            </w:r>
          </w:p>
        </w:tc>
        <w:tc>
          <w:tcPr>
            <w:tcW w:w="1494" w:type="dxa"/>
          </w:tcPr>
          <w:p w14:paraId="2FC8D33B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39E10C3D" w14:textId="77777777" w:rsidTr="007C7211">
        <w:trPr>
          <w:cantSplit/>
          <w:jc w:val="center"/>
        </w:trPr>
        <w:tc>
          <w:tcPr>
            <w:tcW w:w="7245" w:type="dxa"/>
          </w:tcPr>
          <w:p w14:paraId="5AFC146C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13A8480E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B85827D" w14:textId="77777777" w:rsidTr="007C7211">
        <w:trPr>
          <w:cantSplit/>
          <w:jc w:val="center"/>
        </w:trPr>
        <w:tc>
          <w:tcPr>
            <w:tcW w:w="7245" w:type="dxa"/>
          </w:tcPr>
          <w:p w14:paraId="099F611F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25D9763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55ED1B44" w14:textId="77777777" w:rsidTr="007C7211">
        <w:trPr>
          <w:cantSplit/>
          <w:jc w:val="center"/>
        </w:trPr>
        <w:tc>
          <w:tcPr>
            <w:tcW w:w="7245" w:type="dxa"/>
          </w:tcPr>
          <w:p w14:paraId="6BEBC0DC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E52B4C0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A4445A0" w14:textId="77777777" w:rsidTr="007C7211">
        <w:trPr>
          <w:cantSplit/>
          <w:jc w:val="center"/>
        </w:trPr>
        <w:tc>
          <w:tcPr>
            <w:tcW w:w="7245" w:type="dxa"/>
          </w:tcPr>
          <w:p w14:paraId="043BE0AA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>…</w:t>
            </w:r>
          </w:p>
        </w:tc>
        <w:tc>
          <w:tcPr>
            <w:tcW w:w="1494" w:type="dxa"/>
          </w:tcPr>
          <w:p w14:paraId="08268EE3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1F342CD" w14:textId="77777777" w:rsidTr="007C7211">
        <w:trPr>
          <w:cantSplit/>
          <w:jc w:val="center"/>
        </w:trPr>
        <w:tc>
          <w:tcPr>
            <w:tcW w:w="7245" w:type="dxa"/>
          </w:tcPr>
          <w:p w14:paraId="382FD694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1E47C23C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80823A4" w14:textId="77777777" w:rsidTr="007C7211">
        <w:trPr>
          <w:cantSplit/>
          <w:jc w:val="center"/>
        </w:trPr>
        <w:tc>
          <w:tcPr>
            <w:tcW w:w="7245" w:type="dxa"/>
          </w:tcPr>
          <w:p w14:paraId="2C56857F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0E4C1682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6A8CD294" w14:textId="77777777" w:rsidTr="007C7211">
        <w:trPr>
          <w:cantSplit/>
          <w:jc w:val="center"/>
        </w:trPr>
        <w:tc>
          <w:tcPr>
            <w:tcW w:w="7245" w:type="dxa"/>
          </w:tcPr>
          <w:p w14:paraId="0B4BF6B7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C447D6E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3ED3D07" w14:textId="77777777" w:rsidTr="007C7211">
        <w:trPr>
          <w:cantSplit/>
          <w:jc w:val="center"/>
        </w:trPr>
        <w:tc>
          <w:tcPr>
            <w:tcW w:w="7245" w:type="dxa"/>
          </w:tcPr>
          <w:p w14:paraId="37776E14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BC6C7D5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0F2C0FD8" w14:textId="77777777" w:rsidTr="007C7211">
        <w:trPr>
          <w:cantSplit/>
          <w:jc w:val="center"/>
        </w:trPr>
        <w:tc>
          <w:tcPr>
            <w:tcW w:w="7245" w:type="dxa"/>
          </w:tcPr>
          <w:p w14:paraId="0F4AF8C2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Overall total score</w:t>
            </w:r>
          </w:p>
        </w:tc>
        <w:tc>
          <w:tcPr>
            <w:tcW w:w="1494" w:type="dxa"/>
          </w:tcPr>
          <w:p w14:paraId="4A35DB54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100</w:t>
            </w:r>
          </w:p>
        </w:tc>
      </w:tr>
    </w:tbl>
    <w:p w14:paraId="28687B48" w14:textId="77777777" w:rsidR="00F256CC" w:rsidRPr="00F256CC" w:rsidRDefault="00F256CC" w:rsidP="00F256CC">
      <w:pPr>
        <w:tabs>
          <w:tab w:val="center" w:pos="4153"/>
          <w:tab w:val="right" w:pos="8306"/>
        </w:tabs>
        <w:rPr>
          <w:b/>
          <w:snapToGrid/>
          <w:sz w:val="20"/>
          <w:highlight w:val="yellow"/>
          <w:lang w:val="en-GB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F256CC" w:rsidRPr="00F256CC" w14:paraId="5AB50A1D" w14:textId="77777777" w:rsidTr="00C57F88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4B4E3A45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Strengths</w:t>
            </w:r>
          </w:p>
        </w:tc>
        <w:tc>
          <w:tcPr>
            <w:tcW w:w="7513" w:type="dxa"/>
            <w:vAlign w:val="center"/>
          </w:tcPr>
          <w:p w14:paraId="131E3CF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0A167A2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1B59AFA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0CA1831" w14:textId="77777777" w:rsidTr="00C57F88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6E51CFF3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53A3A02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4744C4C6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343DC562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</w:tbl>
    <w:p w14:paraId="05790572" w14:textId="77777777" w:rsidR="00EF529B" w:rsidRDefault="00EF529B">
      <w:pPr>
        <w:rPr>
          <w:vanish/>
        </w:rPr>
      </w:pPr>
    </w:p>
    <w:tbl>
      <w:tblPr>
        <w:tblpPr w:leftFromText="180" w:rightFromText="180" w:vertAnchor="text" w:horzAnchor="page" w:tblpX="3991" w:tblpY="2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F256CC" w:rsidRPr="00F256CC" w14:paraId="2DBE1F08" w14:textId="77777777" w:rsidTr="007C7211">
        <w:tc>
          <w:tcPr>
            <w:tcW w:w="2693" w:type="dxa"/>
            <w:shd w:val="pct10" w:color="auto" w:fill="FFFFFF"/>
          </w:tcPr>
          <w:p w14:paraId="6D1753E0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32F9A1B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4EF9477" w14:textId="77777777" w:rsidTr="007C7211">
        <w:tc>
          <w:tcPr>
            <w:tcW w:w="2693" w:type="dxa"/>
            <w:shd w:val="pct10" w:color="auto" w:fill="FFFFFF"/>
          </w:tcPr>
          <w:p w14:paraId="71B9542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6DDEBC6D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0713268" w14:textId="77777777" w:rsidTr="007C7211">
        <w:tc>
          <w:tcPr>
            <w:tcW w:w="2693" w:type="dxa"/>
            <w:shd w:val="pct10" w:color="auto" w:fill="FFFFFF"/>
          </w:tcPr>
          <w:p w14:paraId="461F5E3D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Date</w:t>
            </w:r>
          </w:p>
        </w:tc>
        <w:tc>
          <w:tcPr>
            <w:tcW w:w="4253" w:type="dxa"/>
          </w:tcPr>
          <w:p w14:paraId="3C6F2F2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</w:tbl>
    <w:p w14:paraId="6FE39DCF" w14:textId="77777777" w:rsidR="00AE38F8" w:rsidRPr="00EB6B37" w:rsidRDefault="00AE38F8" w:rsidP="007C7211">
      <w:pPr>
        <w:widowControl w:val="0"/>
        <w:spacing w:before="120" w:after="120"/>
        <w:rPr>
          <w:lang w:val="en-GB"/>
        </w:rPr>
      </w:pPr>
    </w:p>
    <w:sectPr w:rsidR="00AE38F8" w:rsidRPr="00EB6B37" w:rsidSect="007C7211">
      <w:footerReference w:type="default" r:id="rId14"/>
      <w:footerReference w:type="first" r:id="rId15"/>
      <w:pgSz w:w="16840" w:h="11907" w:orient="landscape" w:code="9"/>
      <w:pgMar w:top="709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83F3E" w14:textId="77777777" w:rsidR="00E055E3" w:rsidRDefault="00E055E3">
      <w:r>
        <w:separator/>
      </w:r>
    </w:p>
  </w:endnote>
  <w:endnote w:type="continuationSeparator" w:id="0">
    <w:p w14:paraId="36029B33" w14:textId="77777777" w:rsidR="00E055E3" w:rsidRDefault="00E05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FB0D" w14:textId="77777777" w:rsidR="007F7874" w:rsidRDefault="007F787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154</w:t>
    </w:r>
    <w:r>
      <w:rPr>
        <w:rStyle w:val="SayfaNumaras"/>
      </w:rPr>
      <w:fldChar w:fldCharType="end"/>
    </w:r>
  </w:p>
  <w:p w14:paraId="0705C757" w14:textId="77777777" w:rsidR="007F7874" w:rsidRDefault="007F7874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50D6" w14:textId="08123AA0" w:rsidR="00CF1E8C" w:rsidRPr="00787C65" w:rsidRDefault="00CF1E8C" w:rsidP="007C7211">
    <w:pPr>
      <w:pStyle w:val="AltBilgi"/>
      <w:tabs>
        <w:tab w:val="clear" w:pos="4320"/>
        <w:tab w:val="clear" w:pos="8640"/>
        <w:tab w:val="right" w:pos="9072"/>
        <w:tab w:val="right" w:pos="14459"/>
      </w:tabs>
      <w:rPr>
        <w:rStyle w:val="SayfaNumaras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Pr="00787C65">
      <w:rPr>
        <w:sz w:val="18"/>
        <w:szCs w:val="18"/>
        <w:lang w:val="en-GB"/>
      </w:rPr>
      <w:tab/>
      <w:t xml:space="preserve">Page </w:t>
    </w:r>
    <w:r w:rsidRPr="00F042C2">
      <w:rPr>
        <w:rStyle w:val="SayfaNumaras"/>
        <w:sz w:val="18"/>
        <w:szCs w:val="18"/>
      </w:rPr>
      <w:fldChar w:fldCharType="begin"/>
    </w:r>
    <w:r w:rsidRPr="00787C65">
      <w:rPr>
        <w:rStyle w:val="SayfaNumaras"/>
        <w:sz w:val="18"/>
        <w:szCs w:val="18"/>
        <w:lang w:val="en-GB"/>
      </w:rPr>
      <w:instrText xml:space="preserve"> PAGE </w:instrText>
    </w:r>
    <w:r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sz w:val="18"/>
        <w:szCs w:val="18"/>
      </w:rPr>
      <w:t>2</w:t>
    </w:r>
    <w:r w:rsidRPr="00F042C2">
      <w:rPr>
        <w:rStyle w:val="SayfaNumaras"/>
        <w:sz w:val="18"/>
        <w:szCs w:val="18"/>
      </w:rPr>
      <w:fldChar w:fldCharType="end"/>
    </w:r>
    <w:r w:rsidRPr="00787C65">
      <w:rPr>
        <w:rStyle w:val="SayfaNumaras"/>
        <w:sz w:val="18"/>
        <w:szCs w:val="18"/>
        <w:lang w:val="en-GB"/>
      </w:rPr>
      <w:t xml:space="preserve"> of </w:t>
    </w:r>
    <w:r w:rsidRPr="00F042C2">
      <w:rPr>
        <w:rStyle w:val="SayfaNumaras"/>
        <w:sz w:val="18"/>
        <w:szCs w:val="18"/>
      </w:rPr>
      <w:fldChar w:fldCharType="begin"/>
    </w:r>
    <w:r w:rsidRPr="00787C65">
      <w:rPr>
        <w:rStyle w:val="SayfaNumaras"/>
        <w:sz w:val="18"/>
        <w:szCs w:val="18"/>
        <w:lang w:val="en-GB"/>
      </w:rPr>
      <w:instrText xml:space="preserve"> NUMPAGES </w:instrText>
    </w:r>
    <w:r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sz w:val="18"/>
        <w:szCs w:val="18"/>
      </w:rPr>
      <w:t>3</w:t>
    </w:r>
    <w:r w:rsidRPr="00F042C2">
      <w:rPr>
        <w:rStyle w:val="SayfaNumaras"/>
        <w:sz w:val="18"/>
        <w:szCs w:val="18"/>
      </w:rPr>
      <w:fldChar w:fldCharType="end"/>
    </w:r>
  </w:p>
  <w:p w14:paraId="42BD4816" w14:textId="151DD817" w:rsidR="00082659" w:rsidRPr="00787C65" w:rsidRDefault="00CF1E8C" w:rsidP="00787C65">
    <w:pPr>
      <w:pStyle w:val="AltBilgi"/>
      <w:rPr>
        <w:sz w:val="20"/>
        <w:lang w:val="fr-BE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7C7211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450B0" w14:textId="77777777" w:rsidR="00082659" w:rsidRDefault="00082659" w:rsidP="00CE2F3E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14:paraId="63783ACA" w14:textId="77777777" w:rsidR="00F042C2" w:rsidRPr="00052653" w:rsidRDefault="00082659" w:rsidP="00CE2F3E">
    <w:pPr>
      <w:pStyle w:val="AltBilgi"/>
      <w:tabs>
        <w:tab w:val="clear" w:pos="4320"/>
        <w:tab w:val="clear" w:pos="8640"/>
        <w:tab w:val="right" w:pos="9311"/>
      </w:tabs>
      <w:rPr>
        <w:rStyle w:val="SayfaNumaras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PAGE </w:instrText>
    </w:r>
    <w:r w:rsidR="00F042C2"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  <w:lang w:val="en-GB"/>
      </w:rPr>
      <w:t>1</w:t>
    </w:r>
    <w:r w:rsidR="00F042C2" w:rsidRPr="00F042C2">
      <w:rPr>
        <w:rStyle w:val="SayfaNumaras"/>
        <w:sz w:val="18"/>
        <w:szCs w:val="18"/>
      </w:rPr>
      <w:fldChar w:fldCharType="end"/>
    </w:r>
    <w:r w:rsidR="00F042C2" w:rsidRPr="00052653">
      <w:rPr>
        <w:rStyle w:val="SayfaNumaras"/>
        <w:sz w:val="18"/>
        <w:szCs w:val="18"/>
        <w:lang w:val="en-GB"/>
      </w:rPr>
      <w:t xml:space="preserve"> of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NUMPAGES </w:instrText>
    </w:r>
    <w:r w:rsidR="00F042C2"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  <w:lang w:val="en-GB"/>
      </w:rPr>
      <w:t>4</w:t>
    </w:r>
    <w:r w:rsidR="00F042C2" w:rsidRPr="00F042C2">
      <w:rPr>
        <w:rStyle w:val="SayfaNumaras"/>
        <w:sz w:val="18"/>
        <w:szCs w:val="18"/>
      </w:rPr>
      <w:fldChar w:fldCharType="end"/>
    </w:r>
  </w:p>
  <w:p w14:paraId="167442D5" w14:textId="77777777" w:rsidR="007F7874" w:rsidRPr="00052653" w:rsidRDefault="00F042C2" w:rsidP="00CE2F3E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07BEF" w14:textId="77777777" w:rsidR="00082659" w:rsidRDefault="00082659" w:rsidP="009D4910">
    <w:pPr>
      <w:pStyle w:val="AltBilgi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51EF595D" w14:textId="77D684AE" w:rsidR="009D4910" w:rsidRPr="00787C65" w:rsidRDefault="00C52D09" w:rsidP="009D4910">
    <w:pPr>
      <w:pStyle w:val="AltBilgi"/>
      <w:tabs>
        <w:tab w:val="clear" w:pos="4320"/>
        <w:tab w:val="clear" w:pos="8640"/>
        <w:tab w:val="right" w:pos="14459"/>
      </w:tabs>
      <w:rPr>
        <w:rStyle w:val="SayfaNumaras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SayfaNumaras"/>
        <w:sz w:val="18"/>
        <w:szCs w:val="18"/>
      </w:rPr>
      <w:fldChar w:fldCharType="begin"/>
    </w:r>
    <w:r w:rsidR="009D4910" w:rsidRPr="00787C65">
      <w:rPr>
        <w:rStyle w:val="SayfaNumaras"/>
        <w:sz w:val="18"/>
        <w:szCs w:val="18"/>
        <w:lang w:val="en-GB"/>
      </w:rPr>
      <w:instrText xml:space="preserve"> PAGE </w:instrText>
    </w:r>
    <w:r w:rsidR="009D4910" w:rsidRPr="00F042C2">
      <w:rPr>
        <w:rStyle w:val="SayfaNumaras"/>
        <w:sz w:val="18"/>
        <w:szCs w:val="18"/>
      </w:rPr>
      <w:fldChar w:fldCharType="separate"/>
    </w:r>
    <w:r w:rsidR="00E93764">
      <w:rPr>
        <w:rStyle w:val="SayfaNumaras"/>
        <w:noProof/>
        <w:sz w:val="18"/>
        <w:szCs w:val="18"/>
        <w:lang w:val="en-GB"/>
      </w:rPr>
      <w:t>4</w:t>
    </w:r>
    <w:r w:rsidR="009D4910" w:rsidRPr="00F042C2">
      <w:rPr>
        <w:rStyle w:val="SayfaNumaras"/>
        <w:sz w:val="18"/>
        <w:szCs w:val="18"/>
      </w:rPr>
      <w:fldChar w:fldCharType="end"/>
    </w:r>
    <w:r w:rsidR="009D4910" w:rsidRPr="00787C65">
      <w:rPr>
        <w:rStyle w:val="SayfaNumaras"/>
        <w:sz w:val="18"/>
        <w:szCs w:val="18"/>
        <w:lang w:val="en-GB"/>
      </w:rPr>
      <w:t xml:space="preserve"> of </w:t>
    </w:r>
    <w:r w:rsidR="009D4910" w:rsidRPr="00F042C2">
      <w:rPr>
        <w:rStyle w:val="SayfaNumaras"/>
        <w:sz w:val="18"/>
        <w:szCs w:val="18"/>
      </w:rPr>
      <w:fldChar w:fldCharType="begin"/>
    </w:r>
    <w:r w:rsidR="009D4910" w:rsidRPr="00787C65">
      <w:rPr>
        <w:rStyle w:val="SayfaNumaras"/>
        <w:sz w:val="18"/>
        <w:szCs w:val="18"/>
        <w:lang w:val="en-GB"/>
      </w:rPr>
      <w:instrText xml:space="preserve"> NUMPAGES </w:instrText>
    </w:r>
    <w:r w:rsidR="009D4910" w:rsidRPr="00F042C2">
      <w:rPr>
        <w:rStyle w:val="SayfaNumaras"/>
        <w:sz w:val="18"/>
        <w:szCs w:val="18"/>
      </w:rPr>
      <w:fldChar w:fldCharType="separate"/>
    </w:r>
    <w:r w:rsidR="00E93764">
      <w:rPr>
        <w:rStyle w:val="SayfaNumaras"/>
        <w:noProof/>
        <w:sz w:val="18"/>
        <w:szCs w:val="18"/>
        <w:lang w:val="en-GB"/>
      </w:rPr>
      <w:t>4</w:t>
    </w:r>
    <w:r w:rsidR="009D4910" w:rsidRPr="00F042C2">
      <w:rPr>
        <w:rStyle w:val="SayfaNumaras"/>
        <w:sz w:val="18"/>
        <w:szCs w:val="18"/>
      </w:rPr>
      <w:fldChar w:fldCharType="end"/>
    </w:r>
  </w:p>
  <w:p w14:paraId="664420F2" w14:textId="62B597BF" w:rsidR="009D4910" w:rsidRPr="00787C65" w:rsidRDefault="00C52D09" w:rsidP="00C52D09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F100F6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38B1C" w14:textId="77777777" w:rsidR="00F042C2" w:rsidRPr="00052653" w:rsidRDefault="009D4910" w:rsidP="00F042C2">
    <w:pPr>
      <w:pStyle w:val="AltBilgi"/>
      <w:tabs>
        <w:tab w:val="clear" w:pos="4320"/>
        <w:tab w:val="clear" w:pos="8640"/>
        <w:tab w:val="right" w:pos="14459"/>
      </w:tabs>
      <w:rPr>
        <w:rStyle w:val="SayfaNumaras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PAGE </w:instrText>
    </w:r>
    <w:r w:rsidR="00F042C2" w:rsidRPr="00F042C2">
      <w:rPr>
        <w:rStyle w:val="SayfaNumaras"/>
        <w:sz w:val="18"/>
        <w:szCs w:val="18"/>
      </w:rPr>
      <w:fldChar w:fldCharType="separate"/>
    </w:r>
    <w:r w:rsidR="00082659">
      <w:rPr>
        <w:rStyle w:val="SayfaNumaras"/>
        <w:noProof/>
        <w:sz w:val="18"/>
        <w:szCs w:val="18"/>
        <w:lang w:val="en-GB"/>
      </w:rPr>
      <w:t>2</w:t>
    </w:r>
    <w:r w:rsidR="00F042C2" w:rsidRPr="00F042C2">
      <w:rPr>
        <w:rStyle w:val="SayfaNumaras"/>
        <w:sz w:val="18"/>
        <w:szCs w:val="18"/>
      </w:rPr>
      <w:fldChar w:fldCharType="end"/>
    </w:r>
    <w:r w:rsidR="00F042C2" w:rsidRPr="00052653">
      <w:rPr>
        <w:rStyle w:val="SayfaNumaras"/>
        <w:sz w:val="18"/>
        <w:szCs w:val="18"/>
        <w:lang w:val="en-GB"/>
      </w:rPr>
      <w:t xml:space="preserve"> of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NUMPAGES </w:instrText>
    </w:r>
    <w:r w:rsidR="00F042C2" w:rsidRPr="00F042C2">
      <w:rPr>
        <w:rStyle w:val="SayfaNumaras"/>
        <w:sz w:val="18"/>
        <w:szCs w:val="18"/>
      </w:rPr>
      <w:fldChar w:fldCharType="separate"/>
    </w:r>
    <w:r w:rsidR="00082659">
      <w:rPr>
        <w:rStyle w:val="SayfaNumaras"/>
        <w:noProof/>
        <w:sz w:val="18"/>
        <w:szCs w:val="18"/>
        <w:lang w:val="en-GB"/>
      </w:rPr>
      <w:t>4</w:t>
    </w:r>
    <w:r w:rsidR="00F042C2" w:rsidRPr="00F042C2">
      <w:rPr>
        <w:rStyle w:val="SayfaNumaras"/>
        <w:sz w:val="18"/>
        <w:szCs w:val="18"/>
      </w:rPr>
      <w:fldChar w:fldCharType="end"/>
    </w:r>
  </w:p>
  <w:p w14:paraId="318C8B03" w14:textId="77777777" w:rsidR="00F042C2" w:rsidRPr="00052653" w:rsidRDefault="00F042C2" w:rsidP="00CE2F3E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98471" w14:textId="77777777" w:rsidR="00E055E3" w:rsidRDefault="00E055E3">
      <w:r>
        <w:separator/>
      </w:r>
    </w:p>
  </w:footnote>
  <w:footnote w:type="continuationSeparator" w:id="0">
    <w:p w14:paraId="2DB76DCE" w14:textId="77777777" w:rsidR="00E055E3" w:rsidRDefault="00E055E3">
      <w:r>
        <w:continuationSeparator/>
      </w:r>
    </w:p>
  </w:footnote>
  <w:footnote w:id="1">
    <w:p w14:paraId="51FF4ABC" w14:textId="4224E43E" w:rsidR="00FC7165" w:rsidRPr="004769A3" w:rsidRDefault="00FC7165" w:rsidP="007C7211">
      <w:pPr>
        <w:pStyle w:val="DipnotMetni"/>
        <w:ind w:left="142" w:hanging="142"/>
        <w:rPr>
          <w:lang w:val="en-IE"/>
        </w:rPr>
      </w:pPr>
      <w:r>
        <w:rPr>
          <w:rStyle w:val="DipnotBavurusu"/>
        </w:rPr>
        <w:footnoteRef/>
      </w:r>
      <w:r w:rsidR="00C52D09">
        <w:rPr>
          <w:lang w:val="en-IE"/>
        </w:rPr>
        <w:tab/>
      </w:r>
      <w:r w:rsidR="009E567E">
        <w:rPr>
          <w:lang w:val="en-IE"/>
        </w:rPr>
        <w:t>A</w:t>
      </w:r>
      <w:r w:rsidRPr="00FC7165">
        <w:rPr>
          <w:lang w:val="en-IE"/>
        </w:rPr>
        <w:t>pplicable only to contracts financed by a basic act under the multiannual financial framework for the years 2014-2020 (above EUR 100 000 under CIR and independently of t</w:t>
      </w:r>
      <w:r>
        <w:rPr>
          <w:lang w:val="en-IE"/>
        </w:rPr>
        <w:t>he value for other instruments)</w:t>
      </w:r>
      <w:r w:rsidR="00E7741B">
        <w:rPr>
          <w:lang w:val="en-IE"/>
        </w:rPr>
        <w:t xml:space="preserve"> and to contracts financed by the </w:t>
      </w:r>
      <w:r w:rsidR="00CB556E">
        <w:rPr>
          <w:lang w:val="en-IE"/>
        </w:rPr>
        <w:t>E</w:t>
      </w:r>
      <w:r w:rsidR="00E7741B" w:rsidRPr="00E7741B">
        <w:rPr>
          <w:lang w:val="en-IE"/>
        </w:rPr>
        <w:t xml:space="preserve">INSC Regulation 2021/948 of 27 May 2021 </w:t>
      </w:r>
      <w:r w:rsidR="00CB556E">
        <w:rPr>
          <w:lang w:val="en-IE"/>
        </w:rPr>
        <w:t xml:space="preserve">and the </w:t>
      </w:r>
      <w:r w:rsidR="00CB556E" w:rsidRPr="00CB556E">
        <w:rPr>
          <w:lang w:val="en-IE"/>
        </w:rPr>
        <w:t xml:space="preserve">Ukraine Facility Regulation (EU) 2024/792 of 29 February 2024 </w:t>
      </w:r>
      <w:r w:rsidR="00E7741B" w:rsidRPr="00E7741B">
        <w:rPr>
          <w:lang w:val="en-IE"/>
        </w:rPr>
        <w:t>under</w:t>
      </w:r>
      <w:r w:rsidR="00E7741B">
        <w:rPr>
          <w:lang w:val="en-IE"/>
        </w:rPr>
        <w:t xml:space="preserve"> the multiannual financial framework for the years 2021-2027</w:t>
      </w:r>
      <w:r w:rsidR="009E567E">
        <w:rPr>
          <w:lang w:val="en-IE"/>
        </w:rPr>
        <w:t>.</w:t>
      </w:r>
    </w:p>
  </w:footnote>
  <w:footnote w:id="2">
    <w:p w14:paraId="49E2E104" w14:textId="1C54F644" w:rsidR="00481D06" w:rsidRPr="00481D06" w:rsidRDefault="00481D06" w:rsidP="007C7211">
      <w:pPr>
        <w:pStyle w:val="DipnotMetni"/>
        <w:ind w:left="142" w:hanging="142"/>
        <w:jc w:val="both"/>
        <w:rPr>
          <w:lang w:val="en-GB"/>
        </w:rPr>
      </w:pPr>
      <w:r>
        <w:rPr>
          <w:rStyle w:val="DipnotBavurusu"/>
        </w:rPr>
        <w:footnoteRef/>
      </w:r>
      <w:r w:rsidR="00CF1E8C">
        <w:rPr>
          <w:lang w:val="en-GB"/>
        </w:rPr>
        <w:tab/>
      </w:r>
      <w:r w:rsidRPr="006779F7">
        <w:rPr>
          <w:highlight w:val="yellow"/>
          <w:lang w:val="en-GB"/>
        </w:rPr>
        <w:t xml:space="preserve">Please note that such derogation is not required for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) tender dossiers (see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18 of the DB contract notice,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24 of the DB instructions to tenderers, and footnote 3 in </w:t>
      </w:r>
      <w:r w:rsidR="00AC3C63">
        <w:rPr>
          <w:highlight w:val="yellow"/>
          <w:lang w:val="en-GB"/>
        </w:rPr>
        <w:t>Section</w:t>
      </w:r>
      <w:r w:rsidRPr="006779F7">
        <w:rPr>
          <w:highlight w:val="yellow"/>
          <w:lang w:val="en-GB"/>
        </w:rPr>
        <w:t xml:space="preserve"> 5.3.3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Selection and award criteria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of the PRAG</w:t>
      </w:r>
      <w:r w:rsidR="00884221" w:rsidRPr="006779F7">
        <w:rPr>
          <w:highlight w:val="yellow"/>
          <w:lang w:val="en-GB"/>
        </w:rPr>
        <w:t>.</w:t>
      </w:r>
    </w:p>
  </w:footnote>
  <w:footnote w:id="3">
    <w:p w14:paraId="1FDF44AD" w14:textId="02785D15" w:rsidR="00884221" w:rsidRPr="006779F7" w:rsidRDefault="00884221" w:rsidP="007C7211">
      <w:pPr>
        <w:pStyle w:val="DipnotMetni"/>
        <w:ind w:left="142" w:hanging="142"/>
        <w:jc w:val="both"/>
        <w:rPr>
          <w:lang w:val="en-GB"/>
        </w:rPr>
      </w:pPr>
      <w:r>
        <w:rPr>
          <w:rStyle w:val="DipnotBavurusu"/>
        </w:rPr>
        <w:footnoteRef/>
      </w:r>
      <w:r w:rsidR="00CF1E8C">
        <w:rPr>
          <w:highlight w:val="yellow"/>
          <w:lang w:val="en-GB"/>
        </w:rPr>
        <w:tab/>
      </w:r>
      <w:r w:rsidR="001A2976" w:rsidRPr="00A404CE">
        <w:rPr>
          <w:highlight w:val="yellow"/>
          <w:lang w:val="en-GB"/>
        </w:rPr>
        <w:t xml:space="preserve">For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>) tender dossiers where the award criterion is</w:t>
      </w:r>
      <w:r w:rsidR="001A2976">
        <w:rPr>
          <w:highlight w:val="yellow"/>
          <w:lang w:val="en-GB"/>
        </w:rPr>
        <w:t xml:space="preserve">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lowest aggregate of costs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(see </w:t>
      </w:r>
      <w:r w:rsidR="001A2976">
        <w:rPr>
          <w:highlight w:val="yellow"/>
          <w:lang w:val="en-GB"/>
        </w:rPr>
        <w:t xml:space="preserve">option 3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18 of the DB contract notice</w:t>
      </w:r>
      <w:r w:rsidR="001A2976">
        <w:rPr>
          <w:highlight w:val="yellow"/>
          <w:lang w:val="en-GB"/>
        </w:rPr>
        <w:t xml:space="preserve"> and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24 of the DB instructions to tenderers</w:t>
      </w:r>
      <w:r w:rsidR="001A2976">
        <w:rPr>
          <w:highlight w:val="yellow"/>
          <w:lang w:val="en-GB"/>
        </w:rPr>
        <w:t>)</w:t>
      </w:r>
      <w:r w:rsidR="001A2976" w:rsidRPr="00A404CE">
        <w:rPr>
          <w:highlight w:val="yellow"/>
          <w:lang w:val="en-GB"/>
        </w:rPr>
        <w:t>,</w:t>
      </w:r>
      <w:r w:rsidR="001A2976">
        <w:rPr>
          <w:highlight w:val="yellow"/>
          <w:lang w:val="en-GB"/>
        </w:rPr>
        <w:t xml:space="preserve"> the criteria on the basis of which the </w:t>
      </w:r>
      <w:r w:rsidR="001A2976" w:rsidRPr="00A404CE">
        <w:rPr>
          <w:highlight w:val="yellow"/>
          <w:lang w:val="en-GB"/>
        </w:rPr>
        <w:t>aggregat</w:t>
      </w:r>
      <w:r w:rsidR="001A2976">
        <w:rPr>
          <w:highlight w:val="yellow"/>
          <w:lang w:val="en-GB"/>
        </w:rPr>
        <w:t>ion</w:t>
      </w:r>
      <w:r w:rsidR="001A2976" w:rsidRPr="00A404CE">
        <w:rPr>
          <w:highlight w:val="yellow"/>
          <w:lang w:val="en-GB"/>
        </w:rPr>
        <w:t xml:space="preserve"> of</w:t>
      </w:r>
      <w:r w:rsidR="001A2976">
        <w:rPr>
          <w:highlight w:val="yellow"/>
          <w:lang w:val="en-GB"/>
        </w:rPr>
        <w:t xml:space="preserve"> capital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CAPEX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>) and operational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OPEX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) </w:t>
      </w:r>
      <w:r w:rsidR="001A2976" w:rsidRPr="00A404CE">
        <w:rPr>
          <w:highlight w:val="yellow"/>
          <w:lang w:val="en-GB"/>
        </w:rPr>
        <w:t>costs</w:t>
      </w:r>
      <w:r w:rsidR="001A2976">
        <w:rPr>
          <w:highlight w:val="yellow"/>
          <w:lang w:val="en-GB"/>
        </w:rPr>
        <w:t xml:space="preserve"> will be calculated, must be specified in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Criteria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and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Maximum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can be deleted as ponderation is replaced with aggregation</w:t>
      </w:r>
      <w:r w:rsidR="00F35B5E">
        <w:rPr>
          <w:highlight w:val="yellow"/>
          <w:lang w:val="en-GB"/>
        </w:rPr>
        <w:t xml:space="preserve">.  </w:t>
      </w:r>
      <w:r w:rsidRPr="006779F7">
        <w:rPr>
          <w:highlight w:val="yellow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22609" w14:textId="77777777" w:rsidR="008C0887" w:rsidRDefault="008C088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00EF1" w14:textId="77777777" w:rsidR="008C0887" w:rsidRDefault="008C088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76F87" w14:textId="77777777" w:rsidR="007F7874" w:rsidRPr="008520B6" w:rsidRDefault="007F7874" w:rsidP="00D852C4">
    <w:pPr>
      <w:pStyle w:val="stBilgi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2792278">
    <w:abstractNumId w:val="2"/>
  </w:num>
  <w:num w:numId="2" w16cid:durableId="1159267357">
    <w:abstractNumId w:val="5"/>
  </w:num>
  <w:num w:numId="3" w16cid:durableId="2141026812">
    <w:abstractNumId w:val="4"/>
  </w:num>
  <w:num w:numId="4" w16cid:durableId="1071466904">
    <w:abstractNumId w:val="6"/>
  </w:num>
  <w:num w:numId="5" w16cid:durableId="1571693405">
    <w:abstractNumId w:val="7"/>
  </w:num>
  <w:num w:numId="6" w16cid:durableId="81529730">
    <w:abstractNumId w:val="1"/>
  </w:num>
  <w:num w:numId="7" w16cid:durableId="1539508128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34933541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37724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B08CE"/>
    <w:rsid w:val="000B1F01"/>
    <w:rsid w:val="000C0C20"/>
    <w:rsid w:val="000D7C74"/>
    <w:rsid w:val="000E0648"/>
    <w:rsid w:val="000F6DF9"/>
    <w:rsid w:val="00107540"/>
    <w:rsid w:val="00111B7A"/>
    <w:rsid w:val="00121565"/>
    <w:rsid w:val="00153FB6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60836"/>
    <w:rsid w:val="0027684A"/>
    <w:rsid w:val="00286A23"/>
    <w:rsid w:val="002D75A2"/>
    <w:rsid w:val="002E0CA4"/>
    <w:rsid w:val="002E7A8A"/>
    <w:rsid w:val="002F6D2E"/>
    <w:rsid w:val="00301A74"/>
    <w:rsid w:val="003308BB"/>
    <w:rsid w:val="0035358C"/>
    <w:rsid w:val="003A358D"/>
    <w:rsid w:val="003D79BC"/>
    <w:rsid w:val="003E596D"/>
    <w:rsid w:val="003F005A"/>
    <w:rsid w:val="003F7E3E"/>
    <w:rsid w:val="004103B3"/>
    <w:rsid w:val="00420002"/>
    <w:rsid w:val="00441407"/>
    <w:rsid w:val="004670EF"/>
    <w:rsid w:val="004769A3"/>
    <w:rsid w:val="00481D06"/>
    <w:rsid w:val="00482C1D"/>
    <w:rsid w:val="0048713E"/>
    <w:rsid w:val="004A6CC8"/>
    <w:rsid w:val="004D61E0"/>
    <w:rsid w:val="004E3288"/>
    <w:rsid w:val="004F7629"/>
    <w:rsid w:val="00515C21"/>
    <w:rsid w:val="005426D0"/>
    <w:rsid w:val="00544044"/>
    <w:rsid w:val="005522DF"/>
    <w:rsid w:val="005570BC"/>
    <w:rsid w:val="005A05B7"/>
    <w:rsid w:val="005A3753"/>
    <w:rsid w:val="00601392"/>
    <w:rsid w:val="00606736"/>
    <w:rsid w:val="00612248"/>
    <w:rsid w:val="00661582"/>
    <w:rsid w:val="00676EAE"/>
    <w:rsid w:val="006779F7"/>
    <w:rsid w:val="0068731D"/>
    <w:rsid w:val="006A6467"/>
    <w:rsid w:val="006B59C5"/>
    <w:rsid w:val="006D2F18"/>
    <w:rsid w:val="006D7273"/>
    <w:rsid w:val="006E3A53"/>
    <w:rsid w:val="006E6032"/>
    <w:rsid w:val="006F044F"/>
    <w:rsid w:val="006F1994"/>
    <w:rsid w:val="006F6BD9"/>
    <w:rsid w:val="00700D69"/>
    <w:rsid w:val="00722911"/>
    <w:rsid w:val="00740350"/>
    <w:rsid w:val="00774D36"/>
    <w:rsid w:val="00775898"/>
    <w:rsid w:val="00777E53"/>
    <w:rsid w:val="00787C65"/>
    <w:rsid w:val="007B1205"/>
    <w:rsid w:val="007C7211"/>
    <w:rsid w:val="007D6CD0"/>
    <w:rsid w:val="007F7874"/>
    <w:rsid w:val="0080607B"/>
    <w:rsid w:val="008230A2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B1911"/>
    <w:rsid w:val="008B2A73"/>
    <w:rsid w:val="008C0887"/>
    <w:rsid w:val="00912492"/>
    <w:rsid w:val="009147A6"/>
    <w:rsid w:val="00942C13"/>
    <w:rsid w:val="0094728C"/>
    <w:rsid w:val="009A0CFD"/>
    <w:rsid w:val="009C5919"/>
    <w:rsid w:val="009C6A74"/>
    <w:rsid w:val="009D4910"/>
    <w:rsid w:val="009D684F"/>
    <w:rsid w:val="009E0D32"/>
    <w:rsid w:val="009E567E"/>
    <w:rsid w:val="009F56B6"/>
    <w:rsid w:val="00A11047"/>
    <w:rsid w:val="00A16985"/>
    <w:rsid w:val="00A20E4D"/>
    <w:rsid w:val="00A27305"/>
    <w:rsid w:val="00A74CA3"/>
    <w:rsid w:val="00A92C0A"/>
    <w:rsid w:val="00AC179C"/>
    <w:rsid w:val="00AC3C63"/>
    <w:rsid w:val="00AC5EC2"/>
    <w:rsid w:val="00AE38F8"/>
    <w:rsid w:val="00AF3DBF"/>
    <w:rsid w:val="00B013C1"/>
    <w:rsid w:val="00B228D6"/>
    <w:rsid w:val="00B52E82"/>
    <w:rsid w:val="00B62E2B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26433"/>
    <w:rsid w:val="00C32B76"/>
    <w:rsid w:val="00C367A9"/>
    <w:rsid w:val="00C44D28"/>
    <w:rsid w:val="00C52D09"/>
    <w:rsid w:val="00C57F88"/>
    <w:rsid w:val="00C664A9"/>
    <w:rsid w:val="00C73DF5"/>
    <w:rsid w:val="00C934AD"/>
    <w:rsid w:val="00C9403E"/>
    <w:rsid w:val="00CB556E"/>
    <w:rsid w:val="00CC05A6"/>
    <w:rsid w:val="00CE2F3E"/>
    <w:rsid w:val="00CE4A2D"/>
    <w:rsid w:val="00CF1E8C"/>
    <w:rsid w:val="00D05DDB"/>
    <w:rsid w:val="00D113AB"/>
    <w:rsid w:val="00D21016"/>
    <w:rsid w:val="00D223C3"/>
    <w:rsid w:val="00D23DFA"/>
    <w:rsid w:val="00D36E13"/>
    <w:rsid w:val="00D748A4"/>
    <w:rsid w:val="00D852C4"/>
    <w:rsid w:val="00DC1AF8"/>
    <w:rsid w:val="00DF0B24"/>
    <w:rsid w:val="00DF3894"/>
    <w:rsid w:val="00E055E3"/>
    <w:rsid w:val="00E144B4"/>
    <w:rsid w:val="00E40327"/>
    <w:rsid w:val="00E61684"/>
    <w:rsid w:val="00E75A03"/>
    <w:rsid w:val="00E7741B"/>
    <w:rsid w:val="00E80616"/>
    <w:rsid w:val="00E911D5"/>
    <w:rsid w:val="00E92223"/>
    <w:rsid w:val="00E93764"/>
    <w:rsid w:val="00E954CF"/>
    <w:rsid w:val="00E95D40"/>
    <w:rsid w:val="00EB6B37"/>
    <w:rsid w:val="00EC0A31"/>
    <w:rsid w:val="00ED3D74"/>
    <w:rsid w:val="00ED47D2"/>
    <w:rsid w:val="00ED7BD7"/>
    <w:rsid w:val="00EE73C2"/>
    <w:rsid w:val="00EF529B"/>
    <w:rsid w:val="00F042C2"/>
    <w:rsid w:val="00F100F6"/>
    <w:rsid w:val="00F11411"/>
    <w:rsid w:val="00F256CC"/>
    <w:rsid w:val="00F3189F"/>
    <w:rsid w:val="00F35B5E"/>
    <w:rsid w:val="00F4085E"/>
    <w:rsid w:val="00F70558"/>
    <w:rsid w:val="00F852FF"/>
    <w:rsid w:val="00F970DC"/>
    <w:rsid w:val="00FB1539"/>
    <w:rsid w:val="00FC7165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29FC38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6CC"/>
    <w:rPr>
      <w:snapToGrid w:val="0"/>
      <w:sz w:val="24"/>
      <w:lang w:val="fr-FR"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link w:val="AltBilgiChar"/>
    <w:uiPriority w:val="99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semiHidden/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  <w:lang w:val="en-GB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link w:val="BalonMetni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onMetniChar">
    <w:name w:val="Balon Metni Char"/>
    <w:link w:val="BalonMetni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AltBilgiChar">
    <w:name w:val="Alt Bilgi Char"/>
    <w:link w:val="AltBilgi"/>
    <w:uiPriority w:val="99"/>
    <w:rsid w:val="00082659"/>
    <w:rPr>
      <w:snapToGrid w:val="0"/>
      <w:sz w:val="24"/>
      <w:lang w:val="fr-FR" w:eastAsia="en-US"/>
    </w:rPr>
  </w:style>
  <w:style w:type="paragraph" w:styleId="Dzeltme">
    <w:name w:val="Revision"/>
    <w:hidden/>
    <w:uiPriority w:val="99"/>
    <w:semiHidden/>
    <w:rsid w:val="00CB556E"/>
    <w:rPr>
      <w:snapToGrid w:val="0"/>
      <w:sz w:val="24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7D491-A10D-40D8-BD43-A39FAD6E0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Nazife Gündoğdu</cp:lastModifiedBy>
  <cp:revision>9</cp:revision>
  <cp:lastPrinted>2016-05-31T08:30:00Z</cp:lastPrinted>
  <dcterms:created xsi:type="dcterms:W3CDTF">2024-06-17T16:15:00Z</dcterms:created>
  <dcterms:modified xsi:type="dcterms:W3CDTF">2026-05-06T14:35:00Z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2024-05-17T13:06:32Z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fb1b53e6-6288-40e0-9c7e-e1f6f9a620f9</vt:lpwstr>
  </property>
  <property fmtid="{D5CDD505-2E9C-101B-9397-08002B2CF9AE}" pid="14" name="MSIP_Label_6bd9ddd1-4d20-43f6-abfa-fc3c07406f94_ContentBits">
    <vt:lpwstr>0</vt:lpwstr>
  </property>
</Properties>
</file>